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outlineLvl w:val="1"/>
        <w:rPr>
          <w:rFonts w:hint="eastAsia" w:ascii="宋体" w:hAnsi="宋体" w:eastAsia="宋体" w:cs="宋体"/>
          <w:color w:val="auto"/>
          <w:spacing w:val="8"/>
          <w:sz w:val="28"/>
          <w:szCs w:val="28"/>
          <w:shd w:val="clear" w:color="auto" w:fill="FFFFFF"/>
          <w:lang w:eastAsia="zh-CN"/>
        </w:rPr>
      </w:pPr>
      <w:r>
        <w:rPr>
          <w:rFonts w:hint="eastAsia" w:ascii="宋体" w:hAnsi="宋体" w:cs="宋体"/>
          <w:color w:val="auto"/>
          <w:spacing w:val="8"/>
          <w:sz w:val="28"/>
          <w:szCs w:val="28"/>
          <w:shd w:val="clear" w:color="auto" w:fill="FFFFFF"/>
        </w:rPr>
        <w:t>附件</w:t>
      </w:r>
      <w:r>
        <w:rPr>
          <w:rFonts w:hint="eastAsia" w:ascii="宋体" w:hAnsi="宋体" w:cs="宋体"/>
          <w:color w:val="auto"/>
          <w:spacing w:val="8"/>
          <w:sz w:val="28"/>
          <w:szCs w:val="28"/>
          <w:shd w:val="clear" w:color="auto" w:fill="FFFFFF"/>
          <w:lang w:val="en-US" w:eastAsia="zh-CN"/>
        </w:rPr>
        <w:t>3</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center"/>
        <w:textAlignment w:val="auto"/>
        <w:rPr>
          <w:rFonts w:ascii="宋体" w:hAnsi="宋体" w:cs="宋体"/>
          <w:b/>
          <w:bCs/>
          <w:color w:val="auto"/>
          <w:spacing w:val="8"/>
          <w:sz w:val="32"/>
          <w:szCs w:val="28"/>
          <w:shd w:val="clear" w:color="auto" w:fill="FFFFFF"/>
        </w:rPr>
      </w:pPr>
      <w:bookmarkStart w:id="0" w:name="_GoBack"/>
      <w:r>
        <w:rPr>
          <w:rFonts w:hint="eastAsia" w:ascii="宋体" w:hAnsi="宋体" w:eastAsia="宋体" w:cs="宋体"/>
          <w:b/>
          <w:bCs/>
          <w:color w:val="auto"/>
          <w:spacing w:val="8"/>
          <w:sz w:val="32"/>
          <w:szCs w:val="28"/>
          <w:shd w:val="clear" w:color="auto" w:fill="FFFFFF"/>
          <w:lang w:eastAsia="zh-CN"/>
        </w:rPr>
        <w:t>迎泽区社区专职网格员</w:t>
      </w:r>
      <w:r>
        <w:rPr>
          <w:rFonts w:hint="eastAsia" w:ascii="宋体" w:hAnsi="宋体" w:cs="宋体"/>
          <w:b/>
          <w:bCs/>
          <w:color w:val="auto"/>
          <w:spacing w:val="8"/>
          <w:sz w:val="32"/>
          <w:szCs w:val="28"/>
          <w:shd w:val="clear" w:color="auto" w:fill="FFFFFF"/>
        </w:rPr>
        <w:t>面试考生违纪处理规定</w:t>
      </w:r>
    </w:p>
    <w:bookmarkEnd w:id="0"/>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一、面试期间，考生有下列情况之一者，属违纪行为，一律取消其考试资格，成绩按零分处理。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1.回答问题时透露涉及本人姓名、工作单位、毕业学校等方面内容的。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2.向其他人透露身份证和面试抽签顺序号信息的。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3.携带考试复习资料和通讯工具等带有记忆性的电子设备不在规定时间交工作人员集中保管的。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4.其他违纪行为的。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二、面试期间，考生有下列情况之一者，属严重违纪行为，一律取消其考试资格，成绩按零分处理，违纪事实记入诚信档案。</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1.伪造证件者。</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2.请他人替考的。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3.扰乱考场正常秩序，不服从管理，经教育仍不改正的。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4.面试结束后，直接或间接以各种方式向其他考生传递与面试试题内容有关的信息，经查证属实的。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5.其他严重违纪行为的。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rPr>
          <w:rFonts w:hint="eastAsia" w:ascii="宋体" w:hAnsi="宋体" w:cs="宋体"/>
          <w:color w:val="auto"/>
          <w:spacing w:val="8"/>
          <w:sz w:val="28"/>
          <w:szCs w:val="28"/>
          <w:shd w:val="clear" w:color="auto" w:fill="FFFFFF"/>
        </w:rPr>
      </w:pPr>
      <w:r>
        <w:rPr>
          <w:rFonts w:hint="eastAsia" w:ascii="宋体" w:hAnsi="宋体" w:cs="宋体"/>
          <w:color w:val="auto"/>
          <w:spacing w:val="8"/>
          <w:sz w:val="28"/>
          <w:szCs w:val="28"/>
          <w:shd w:val="clear" w:color="auto" w:fill="FFFFFF"/>
        </w:rPr>
        <w:t>三、不服从工作人员管理，无理取闹，扰乱秩序，威胁他人</w:t>
      </w:r>
      <w:r>
        <w:rPr>
          <w:rFonts w:hint="eastAsia" w:ascii="宋体" w:hAnsi="宋体" w:cs="宋体"/>
          <w:color w:val="auto"/>
          <w:spacing w:val="8"/>
          <w:sz w:val="28"/>
          <w:szCs w:val="28"/>
          <w:shd w:val="clear" w:color="auto" w:fill="FFFFFF"/>
          <w:lang w:val="en-US" w:eastAsia="zh-CN"/>
        </w:rPr>
        <w:t>人身</w:t>
      </w:r>
      <w:r>
        <w:rPr>
          <w:rFonts w:hint="eastAsia" w:ascii="宋体" w:hAnsi="宋体" w:cs="宋体"/>
          <w:color w:val="auto"/>
          <w:spacing w:val="8"/>
          <w:sz w:val="28"/>
          <w:szCs w:val="28"/>
          <w:shd w:val="clear" w:color="auto" w:fill="FFFFFF"/>
        </w:rPr>
        <w:t>安全者，交公安部门处理。考生按</w:t>
      </w:r>
      <w:r>
        <w:rPr>
          <w:rFonts w:hint="eastAsia" w:ascii="宋体" w:hAnsi="宋体" w:cs="宋体"/>
          <w:color w:val="auto"/>
          <w:spacing w:val="8"/>
          <w:sz w:val="28"/>
          <w:szCs w:val="28"/>
          <w:shd w:val="clear" w:color="auto" w:fill="FFFFFF"/>
          <w:lang w:val="en-US" w:eastAsia="zh-CN"/>
        </w:rPr>
        <w:t>第</w:t>
      </w:r>
      <w:r>
        <w:rPr>
          <w:rFonts w:hint="eastAsia" w:ascii="宋体" w:hAnsi="宋体" w:cs="宋体"/>
          <w:color w:val="auto"/>
          <w:spacing w:val="8"/>
          <w:sz w:val="28"/>
          <w:szCs w:val="28"/>
          <w:shd w:val="clear" w:color="auto" w:fill="FFFFFF"/>
        </w:rPr>
        <w:t>二条</w:t>
      </w:r>
      <w:r>
        <w:rPr>
          <w:rFonts w:hint="eastAsia" w:ascii="宋体" w:hAnsi="宋体" w:cs="宋体"/>
          <w:color w:val="auto"/>
          <w:spacing w:val="8"/>
          <w:sz w:val="28"/>
          <w:szCs w:val="28"/>
          <w:shd w:val="clear" w:color="auto" w:fill="FFFFFF"/>
          <w:lang w:val="en-US" w:eastAsia="zh-CN"/>
        </w:rPr>
        <w:t>第</w:t>
      </w:r>
      <w:r>
        <w:rPr>
          <w:rFonts w:hint="eastAsia" w:ascii="宋体" w:hAnsi="宋体" w:cs="宋体"/>
          <w:color w:val="auto"/>
          <w:spacing w:val="8"/>
          <w:sz w:val="28"/>
          <w:szCs w:val="28"/>
          <w:shd w:val="clear" w:color="auto" w:fill="FFFFFF"/>
        </w:rPr>
        <w:t>3项处理。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29"/>
        <w:textAlignment w:val="auto"/>
      </w:pPr>
      <w:r>
        <w:rPr>
          <w:rFonts w:hint="eastAsia" w:ascii="宋体" w:hAnsi="宋体" w:cs="宋体"/>
          <w:color w:val="auto"/>
          <w:spacing w:val="8"/>
          <w:sz w:val="28"/>
          <w:szCs w:val="28"/>
          <w:shd w:val="clear" w:color="auto" w:fill="FFFFFF"/>
        </w:rPr>
        <w:t>四、代人考试者，由考试组织部门根据有关法律规定处理，并记入本人诚信档案，代人考试的按</w:t>
      </w:r>
      <w:r>
        <w:rPr>
          <w:rFonts w:hint="eastAsia" w:ascii="宋体" w:hAnsi="宋体" w:cs="宋体"/>
          <w:color w:val="auto"/>
          <w:spacing w:val="8"/>
          <w:sz w:val="28"/>
          <w:szCs w:val="28"/>
          <w:shd w:val="clear" w:color="auto" w:fill="FFFFFF"/>
          <w:lang w:val="en-US" w:eastAsia="zh-CN"/>
        </w:rPr>
        <w:t>第</w:t>
      </w:r>
      <w:r>
        <w:rPr>
          <w:rFonts w:hint="eastAsia" w:ascii="宋体" w:hAnsi="宋体" w:cs="宋体"/>
          <w:color w:val="auto"/>
          <w:spacing w:val="8"/>
          <w:sz w:val="28"/>
          <w:szCs w:val="28"/>
          <w:shd w:val="clear" w:color="auto" w:fill="FFFFFF"/>
        </w:rPr>
        <w:t>二条</w:t>
      </w:r>
      <w:r>
        <w:rPr>
          <w:rFonts w:hint="eastAsia" w:ascii="宋体" w:hAnsi="宋体" w:cs="宋体"/>
          <w:color w:val="auto"/>
          <w:spacing w:val="8"/>
          <w:sz w:val="28"/>
          <w:szCs w:val="28"/>
          <w:shd w:val="clear" w:color="auto" w:fill="FFFFFF"/>
          <w:lang w:val="en-US" w:eastAsia="zh-CN"/>
        </w:rPr>
        <w:t>第2</w:t>
      </w:r>
      <w:r>
        <w:rPr>
          <w:rFonts w:hint="eastAsia" w:ascii="宋体" w:hAnsi="宋体" w:cs="宋体"/>
          <w:color w:val="auto"/>
          <w:spacing w:val="8"/>
          <w:sz w:val="28"/>
          <w:szCs w:val="28"/>
          <w:shd w:val="clear" w:color="auto" w:fill="FFFFFF"/>
        </w:rPr>
        <w:t>项处理。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OGRkZjMwNDA5NGNhZjBkMDAwZTgwOTdlZjY0Y2QifQ=="/>
  </w:docVars>
  <w:rsids>
    <w:rsidRoot w:val="303C0ED2"/>
    <w:rsid w:val="303C0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beforeLines="0" w:beforeAutospacing="0" w:after="290" w:afterLines="0" w:afterAutospacing="0" w:line="372" w:lineRule="auto"/>
      <w:outlineLvl w:val="4"/>
    </w:pPr>
    <w:rPr>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2022-06-02T08:50:00Z</dcterms:created>
  <dc:creator>qzuser</dc:creator>
  <cp:lastModifiedBy>qzuser</cp:lastModifiedBy>
  <dcterms:modified xsi:type="dcterms:W3CDTF">2022-06-02T08:52:28Z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D1580927E6204B3293AD4A292FFD0267</vt:lpwstr>
  </property>
</Properties>
</file>