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附件2</w:t>
      </w:r>
    </w:p>
    <w:p>
      <w:pPr>
        <w:pStyle w:val="2"/>
        <w:bidi w:val="0"/>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河津市城市基础设施建设投资开发有限公司面向社会招聘工作人员笔试考场规则</w:t>
      </w:r>
    </w:p>
    <w:p>
      <w:pPr>
        <w:numPr>
          <w:ilvl w:val="0"/>
          <w:numId w:val="1"/>
        </w:numPr>
        <w:ind w:left="0" w:leftChars="0" w:firstLine="420" w:firstLineChars="0"/>
        <w:jc w:val="left"/>
        <w:rPr>
          <w:rFonts w:hint="eastAsia" w:ascii="宋体" w:hAnsi="宋体" w:eastAsia="宋体" w:cs="宋体"/>
          <w:color w:val="auto"/>
          <w:sz w:val="28"/>
          <w:szCs w:val="28"/>
        </w:rPr>
      </w:pPr>
      <w:r>
        <w:rPr>
          <w:rFonts w:hint="eastAsia" w:ascii="宋体" w:hAnsi="宋体" w:eastAsia="宋体" w:cs="宋体"/>
          <w:color w:val="auto"/>
          <w:sz w:val="28"/>
          <w:szCs w:val="28"/>
        </w:rPr>
        <w:t>考生于开考前</w:t>
      </w:r>
      <w:r>
        <w:rPr>
          <w:rFonts w:hint="eastAsia" w:ascii="宋体" w:hAnsi="宋体" w:eastAsia="宋体" w:cs="宋体"/>
          <w:color w:val="auto"/>
          <w:sz w:val="28"/>
          <w:szCs w:val="28"/>
          <w:lang w:val="en-US" w:eastAsia="zh-CN"/>
        </w:rPr>
        <w:t>30</w:t>
      </w:r>
      <w:bookmarkStart w:id="0" w:name="_GoBack"/>
      <w:bookmarkEnd w:id="0"/>
      <w:r>
        <w:rPr>
          <w:rFonts w:hint="eastAsia" w:ascii="宋体" w:hAnsi="宋体" w:eastAsia="宋体" w:cs="宋体"/>
          <w:color w:val="auto"/>
          <w:sz w:val="28"/>
          <w:szCs w:val="28"/>
        </w:rPr>
        <w:t>分钟</w:t>
      </w:r>
      <w:r>
        <w:rPr>
          <w:rFonts w:hint="eastAsia" w:ascii="宋体" w:hAnsi="宋体" w:eastAsia="宋体" w:cs="宋体"/>
          <w:color w:val="auto"/>
          <w:sz w:val="28"/>
          <w:szCs w:val="28"/>
          <w:lang w:eastAsia="zh-CN"/>
        </w:rPr>
        <w:t>到达考场</w:t>
      </w:r>
      <w:r>
        <w:rPr>
          <w:rFonts w:hint="eastAsia" w:ascii="宋体" w:hAnsi="宋体" w:eastAsia="宋体" w:cs="宋体"/>
          <w:color w:val="auto"/>
          <w:sz w:val="28"/>
          <w:szCs w:val="28"/>
        </w:rPr>
        <w:t>，入场时主动出示</w:t>
      </w:r>
      <w:r>
        <w:rPr>
          <w:rFonts w:hint="eastAsia" w:ascii="宋体" w:hAnsi="宋体" w:eastAsia="宋体" w:cs="宋体"/>
          <w:color w:val="auto"/>
          <w:sz w:val="28"/>
          <w:szCs w:val="28"/>
          <w:lang w:val="en-US" w:eastAsia="zh-CN"/>
        </w:rPr>
        <w:t>身份证、准考证，</w:t>
      </w:r>
      <w:r>
        <w:rPr>
          <w:rFonts w:hint="eastAsia" w:ascii="宋体" w:hAnsi="宋体" w:eastAsia="宋体" w:cs="宋体"/>
          <w:color w:val="auto"/>
          <w:sz w:val="28"/>
          <w:szCs w:val="28"/>
        </w:rPr>
        <w:t>接受考试工作人员核验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以上材料未带齐</w:t>
      </w:r>
      <w:r>
        <w:rPr>
          <w:rFonts w:hint="eastAsia" w:ascii="宋体" w:hAnsi="宋体" w:eastAsia="宋体" w:cs="宋体"/>
          <w:color w:val="auto"/>
          <w:sz w:val="28"/>
          <w:szCs w:val="28"/>
          <w:lang w:eastAsia="zh-CN"/>
        </w:rPr>
        <w:t>者</w:t>
      </w:r>
      <w:r>
        <w:rPr>
          <w:rFonts w:hint="eastAsia" w:ascii="宋体" w:hAnsi="宋体" w:eastAsia="宋体" w:cs="宋体"/>
          <w:color w:val="auto"/>
          <w:sz w:val="28"/>
          <w:szCs w:val="28"/>
        </w:rPr>
        <w:t>，不能进入考场参加考试。</w:t>
      </w:r>
    </w:p>
    <w:p>
      <w:pPr>
        <w:numPr>
          <w:ilvl w:val="0"/>
          <w:numId w:val="1"/>
        </w:numPr>
        <w:ind w:left="0" w:leftChars="0" w:firstLine="420" w:firstLineChars="0"/>
        <w:rPr>
          <w:rFonts w:hint="eastAsia" w:ascii="宋体" w:hAnsi="宋体" w:eastAsia="宋体" w:cs="宋体"/>
          <w:color w:val="auto"/>
          <w:sz w:val="28"/>
          <w:szCs w:val="28"/>
        </w:rPr>
      </w:pPr>
      <w:r>
        <w:rPr>
          <w:rFonts w:hint="eastAsia" w:ascii="宋体" w:hAnsi="宋体" w:eastAsia="宋体" w:cs="宋体"/>
          <w:color w:val="auto"/>
          <w:sz w:val="28"/>
          <w:szCs w:val="28"/>
        </w:rPr>
        <w:t>进入考场</w:t>
      </w:r>
      <w:r>
        <w:rPr>
          <w:rFonts w:hint="eastAsia" w:ascii="宋体" w:hAnsi="宋体" w:eastAsia="宋体" w:cs="宋体"/>
          <w:color w:val="auto"/>
          <w:sz w:val="28"/>
          <w:szCs w:val="28"/>
          <w:lang w:eastAsia="zh-CN"/>
        </w:rPr>
        <w:t>后</w:t>
      </w:r>
      <w:r>
        <w:rPr>
          <w:rFonts w:hint="eastAsia" w:ascii="宋体" w:hAnsi="宋体" w:eastAsia="宋体" w:cs="宋体"/>
          <w:color w:val="auto"/>
          <w:sz w:val="28"/>
          <w:szCs w:val="28"/>
        </w:rPr>
        <w:t>对号入座，并将</w:t>
      </w:r>
      <w:r>
        <w:rPr>
          <w:rFonts w:hint="eastAsia" w:ascii="宋体" w:hAnsi="宋体" w:eastAsia="宋体" w:cs="宋体"/>
          <w:color w:val="auto"/>
          <w:sz w:val="28"/>
          <w:szCs w:val="28"/>
          <w:lang w:eastAsia="zh-CN"/>
        </w:rPr>
        <w:t>准考证、</w:t>
      </w:r>
      <w:r>
        <w:rPr>
          <w:rFonts w:hint="eastAsia" w:ascii="宋体" w:hAnsi="宋体" w:eastAsia="宋体" w:cs="宋体"/>
          <w:color w:val="auto"/>
          <w:sz w:val="28"/>
          <w:szCs w:val="28"/>
        </w:rPr>
        <w:t>身份证放在课桌左上角，以备查对。考试</w:t>
      </w:r>
      <w:r>
        <w:rPr>
          <w:rFonts w:hint="eastAsia" w:ascii="宋体" w:hAnsi="宋体" w:eastAsia="宋体" w:cs="宋体"/>
          <w:color w:val="auto"/>
          <w:sz w:val="28"/>
          <w:szCs w:val="28"/>
          <w:lang w:eastAsia="zh-CN"/>
        </w:rPr>
        <w:t>哨声</w:t>
      </w:r>
      <w:r>
        <w:rPr>
          <w:rFonts w:hint="eastAsia" w:ascii="宋体" w:hAnsi="宋体" w:eastAsia="宋体" w:cs="宋体"/>
          <w:color w:val="auto"/>
          <w:sz w:val="28"/>
          <w:szCs w:val="28"/>
        </w:rPr>
        <w:t>响后才能开始答题。迟到</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分钟不得入场</w:t>
      </w:r>
      <w:r>
        <w:rPr>
          <w:rFonts w:hint="eastAsia" w:ascii="宋体" w:hAnsi="宋体" w:eastAsia="宋体" w:cs="宋体"/>
          <w:color w:val="auto"/>
          <w:sz w:val="28"/>
          <w:szCs w:val="28"/>
          <w:lang w:val="en-US" w:eastAsia="zh-CN"/>
        </w:rPr>
        <w:t>，开考后30分钟方可</w:t>
      </w:r>
      <w:r>
        <w:rPr>
          <w:rFonts w:hint="eastAsia" w:ascii="宋体" w:hAnsi="宋体" w:eastAsia="宋体" w:cs="宋体"/>
          <w:color w:val="auto"/>
          <w:sz w:val="28"/>
          <w:szCs w:val="28"/>
          <w:lang w:eastAsia="zh-CN"/>
        </w:rPr>
        <w:t>交卷。</w:t>
      </w:r>
    </w:p>
    <w:p>
      <w:pPr>
        <w:numPr>
          <w:ilvl w:val="0"/>
          <w:numId w:val="1"/>
        </w:numPr>
        <w:ind w:left="0" w:leftChars="0" w:firstLine="420" w:firstLineChars="0"/>
        <w:rPr>
          <w:rFonts w:hint="eastAsia" w:ascii="宋体" w:hAnsi="宋体" w:eastAsia="宋体" w:cs="宋体"/>
          <w:color w:val="auto"/>
          <w:sz w:val="28"/>
          <w:szCs w:val="28"/>
        </w:rPr>
      </w:pPr>
      <w:r>
        <w:rPr>
          <w:rFonts w:hint="eastAsia" w:ascii="宋体" w:hAnsi="宋体" w:eastAsia="宋体" w:cs="宋体"/>
          <w:color w:val="auto"/>
          <w:sz w:val="28"/>
          <w:szCs w:val="28"/>
        </w:rPr>
        <w:t>考生进入考场，只准携带考试必须的文具用品，如</w:t>
      </w:r>
      <w:r>
        <w:rPr>
          <w:rFonts w:hint="eastAsia" w:ascii="宋体" w:hAnsi="宋体" w:eastAsia="宋体" w:cs="宋体"/>
          <w:color w:val="auto"/>
          <w:sz w:val="28"/>
          <w:szCs w:val="28"/>
          <w:lang w:eastAsia="zh-CN"/>
        </w:rPr>
        <w:t>中性笔、</w:t>
      </w:r>
      <w:r>
        <w:rPr>
          <w:rFonts w:hint="eastAsia" w:ascii="宋体" w:hAnsi="宋体" w:eastAsia="宋体" w:cs="宋体"/>
          <w:color w:val="auto"/>
          <w:sz w:val="28"/>
          <w:szCs w:val="28"/>
        </w:rPr>
        <w:t>铅笔、橡皮等，不准携带任何书籍、</w:t>
      </w:r>
      <w:r>
        <w:rPr>
          <w:rFonts w:hint="eastAsia" w:ascii="宋体" w:hAnsi="宋体" w:eastAsia="宋体" w:cs="宋体"/>
          <w:color w:val="auto"/>
          <w:sz w:val="28"/>
          <w:szCs w:val="28"/>
          <w:lang w:eastAsia="zh-CN"/>
        </w:rPr>
        <w:t>手机、</w:t>
      </w:r>
      <w:r>
        <w:rPr>
          <w:rFonts w:hint="eastAsia" w:ascii="宋体" w:hAnsi="宋体" w:eastAsia="宋体" w:cs="宋体"/>
          <w:color w:val="auto"/>
          <w:sz w:val="28"/>
          <w:szCs w:val="28"/>
        </w:rPr>
        <w:t>笔记本、报纸、草稿纸</w:t>
      </w:r>
      <w:r>
        <w:rPr>
          <w:rFonts w:hint="eastAsia" w:ascii="宋体" w:hAnsi="宋体" w:eastAsia="宋体" w:cs="宋体"/>
          <w:color w:val="auto"/>
          <w:sz w:val="28"/>
          <w:szCs w:val="28"/>
          <w:lang w:eastAsia="zh-CN"/>
        </w:rPr>
        <w:t>等与考试无关的东西。</w:t>
      </w:r>
    </w:p>
    <w:p>
      <w:pPr>
        <w:numPr>
          <w:ilvl w:val="0"/>
          <w:numId w:val="1"/>
        </w:numPr>
        <w:ind w:left="0" w:leftChars="0" w:firstLine="420" w:firstLineChars="0"/>
        <w:jc w:val="left"/>
        <w:rPr>
          <w:rFonts w:hint="eastAsia" w:ascii="宋体" w:hAnsi="宋体" w:eastAsia="宋体" w:cs="宋体"/>
          <w:color w:val="auto"/>
          <w:sz w:val="28"/>
          <w:szCs w:val="28"/>
        </w:rPr>
      </w:pPr>
      <w:r>
        <w:rPr>
          <w:rFonts w:hint="eastAsia" w:ascii="宋体" w:hAnsi="宋体" w:eastAsia="宋体" w:cs="宋体"/>
          <w:color w:val="auto"/>
          <w:sz w:val="28"/>
          <w:szCs w:val="28"/>
        </w:rPr>
        <w:t>考试正式开始前，考生拿到试题（试卷）后，先在指定位置填写姓名、准考证号。凡漏填的，试卷一律无效。</w:t>
      </w:r>
    </w:p>
    <w:p>
      <w:pPr>
        <w:numPr>
          <w:ilvl w:val="0"/>
          <w:numId w:val="1"/>
        </w:numPr>
        <w:ind w:left="0" w:leftChars="0" w:firstLine="420" w:firstLineChars="0"/>
        <w:jc w:val="left"/>
        <w:rPr>
          <w:rFonts w:hint="eastAsia" w:ascii="宋体" w:hAnsi="宋体" w:eastAsia="宋体" w:cs="宋体"/>
          <w:color w:val="auto"/>
          <w:sz w:val="28"/>
          <w:szCs w:val="28"/>
        </w:rPr>
      </w:pPr>
      <w:r>
        <w:rPr>
          <w:rFonts w:hint="eastAsia" w:ascii="宋体" w:hAnsi="宋体" w:eastAsia="宋体" w:cs="宋体"/>
          <w:color w:val="auto"/>
          <w:sz w:val="28"/>
          <w:szCs w:val="28"/>
        </w:rPr>
        <w:t>考生在开考</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分钟后不得入场，考试结束交卷后方可离开考场。考试期间因特殊情况暂时离开考场，须经监考人员同意并有相关工作人员陪同。</w:t>
      </w:r>
    </w:p>
    <w:p>
      <w:pPr>
        <w:numPr>
          <w:ilvl w:val="0"/>
          <w:numId w:val="1"/>
        </w:numPr>
        <w:ind w:left="0" w:leftChars="0" w:firstLine="420" w:firstLineChars="0"/>
        <w:jc w:val="left"/>
        <w:rPr>
          <w:rFonts w:hint="eastAsia" w:ascii="宋体" w:hAnsi="宋体" w:eastAsia="宋体" w:cs="宋体"/>
          <w:color w:val="auto"/>
          <w:sz w:val="28"/>
          <w:szCs w:val="28"/>
        </w:rPr>
      </w:pPr>
      <w:r>
        <w:rPr>
          <w:rFonts w:hint="eastAsia" w:ascii="宋体" w:hAnsi="宋体" w:eastAsia="宋体" w:cs="宋体"/>
          <w:color w:val="auto"/>
          <w:sz w:val="28"/>
          <w:szCs w:val="28"/>
        </w:rPr>
        <w:t>考生如遇试卷分发错误或试题字迹印刷不清等情况应及时要求更换；涉及试题内容的疑问，不得向监考人员询问。</w:t>
      </w:r>
    </w:p>
    <w:p>
      <w:pPr>
        <w:numPr>
          <w:ilvl w:val="0"/>
          <w:numId w:val="1"/>
        </w:numPr>
        <w:ind w:left="0" w:leftChars="0" w:firstLine="420" w:firstLineChars="0"/>
        <w:jc w:val="left"/>
        <w:rPr>
          <w:rFonts w:hint="eastAsia" w:ascii="宋体" w:hAnsi="宋体" w:eastAsia="宋体" w:cs="宋体"/>
          <w:color w:val="auto"/>
          <w:sz w:val="28"/>
          <w:szCs w:val="28"/>
        </w:rPr>
      </w:pPr>
      <w:r>
        <w:rPr>
          <w:rFonts w:hint="eastAsia" w:ascii="宋体" w:hAnsi="宋体" w:eastAsia="宋体" w:cs="宋体"/>
          <w:color w:val="auto"/>
          <w:sz w:val="28"/>
          <w:szCs w:val="28"/>
        </w:rPr>
        <w:t>考生作答须严格按照答题要求在指定的答题区域内答题，超出规定区域答题无效。</w:t>
      </w:r>
    </w:p>
    <w:p>
      <w:pPr>
        <w:numPr>
          <w:ilvl w:val="0"/>
          <w:numId w:val="1"/>
        </w:numPr>
        <w:ind w:left="0" w:leftChars="0" w:firstLine="420" w:firstLineChars="0"/>
        <w:jc w:val="left"/>
        <w:rPr>
          <w:rFonts w:hint="eastAsia" w:ascii="宋体" w:hAnsi="宋体" w:eastAsia="宋体" w:cs="宋体"/>
          <w:color w:val="auto"/>
          <w:sz w:val="28"/>
          <w:szCs w:val="28"/>
        </w:rPr>
      </w:pPr>
      <w:r>
        <w:rPr>
          <w:rFonts w:hint="eastAsia" w:ascii="宋体" w:hAnsi="宋体" w:eastAsia="宋体" w:cs="宋体"/>
          <w:color w:val="auto"/>
          <w:sz w:val="28"/>
          <w:szCs w:val="28"/>
        </w:rPr>
        <w:t>考试结束时，考生必须立即停止答卷，将试题（试卷）整理好放在桌面上。待监考人员验收试题（试卷），得到允许后方可离开考场。考生不得将试题（试卷）带出考场。</w:t>
      </w:r>
    </w:p>
    <w:p>
      <w:pPr>
        <w:numPr>
          <w:ilvl w:val="0"/>
          <w:numId w:val="1"/>
        </w:numPr>
        <w:ind w:left="0" w:leftChars="0" w:firstLine="420" w:firstLineChars="0"/>
        <w:rPr>
          <w:rFonts w:hint="eastAsia" w:ascii="宋体" w:hAnsi="宋体" w:eastAsia="宋体" w:cs="宋体"/>
          <w:color w:val="auto"/>
          <w:sz w:val="28"/>
          <w:szCs w:val="28"/>
        </w:rPr>
      </w:pPr>
      <w:r>
        <w:rPr>
          <w:rFonts w:hint="eastAsia" w:ascii="宋体" w:hAnsi="宋体" w:eastAsia="宋体" w:cs="宋体"/>
          <w:color w:val="auto"/>
          <w:sz w:val="28"/>
          <w:szCs w:val="28"/>
        </w:rPr>
        <w:t>考生在考场内必须保持安静。交卷后，不得在考场附近逗留、谈论。</w:t>
      </w:r>
    </w:p>
    <w:p>
      <w:pPr>
        <w:numPr>
          <w:ilvl w:val="0"/>
          <w:numId w:val="1"/>
        </w:numPr>
        <w:ind w:left="0" w:leftChars="0" w:firstLine="420" w:firstLineChars="0"/>
        <w:rPr>
          <w:rFonts w:hint="eastAsia" w:ascii="宋体" w:hAnsi="宋体" w:eastAsia="宋体" w:cs="宋体"/>
          <w:color w:val="auto"/>
          <w:sz w:val="28"/>
          <w:szCs w:val="28"/>
        </w:rPr>
      </w:pPr>
      <w:r>
        <w:rPr>
          <w:rFonts w:hint="eastAsia" w:ascii="宋体" w:hAnsi="宋体" w:eastAsia="宋体" w:cs="宋体"/>
          <w:color w:val="auto"/>
          <w:sz w:val="28"/>
          <w:szCs w:val="28"/>
        </w:rPr>
        <w:t>考生必须严格遵守考场规则，不准冒名顶替，不准交头接耳，不准偷看他人答案，不准夹带、换卷。违者以考试舞弊论处，立即取消考试资格。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560" w:firstLineChars="200"/>
        <w:jc w:val="left"/>
        <w:textAlignment w:val="auto"/>
        <w:rPr>
          <w:rFonts w:hint="eastAsia" w:ascii="宋体" w:hAnsi="宋体" w:eastAsia="宋体" w:cs="宋体"/>
          <w:sz w:val="28"/>
          <w:szCs w:val="28"/>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7AEF2"/>
    <w:multiLevelType w:val="singleLevel"/>
    <w:tmpl w:val="9477AEF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955AD"/>
    <w:rsid w:val="0123220E"/>
    <w:rsid w:val="5289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both"/>
    </w:pPr>
    <w:rPr>
      <w:rFonts w:eastAsia="仿宋" w:asciiTheme="minorAscii" w:hAnsiTheme="minorAscii" w:cstheme="minorBidi"/>
      <w:kern w:val="2"/>
      <w:sz w:val="32"/>
      <w:szCs w:val="22"/>
      <w:lang w:val="en-US" w:eastAsia="zh-CN" w:bidi="ar-SA"/>
    </w:rPr>
  </w:style>
  <w:style w:type="paragraph" w:styleId="2">
    <w:name w:val="heading 2"/>
    <w:basedOn w:val="1"/>
    <w:next w:val="1"/>
    <w:unhideWhenUsed/>
    <w:qFormat/>
    <w:uiPriority w:val="0"/>
    <w:pPr>
      <w:keepNext/>
      <w:keepLines/>
      <w:adjustRightInd w:val="0"/>
      <w:snapToGrid w:val="0"/>
      <w:spacing w:before="100" w:beforeLines="100" w:after="100" w:afterLines="100" w:line="240" w:lineRule="auto"/>
      <w:ind w:firstLine="0" w:firstLineChars="0"/>
      <w:jc w:val="center"/>
      <w:outlineLvl w:val="1"/>
    </w:pPr>
    <w:rPr>
      <w:rFonts w:ascii="Arial" w:hAnsi="Arial" w:eastAsia="黑体"/>
      <w:b/>
      <w:bCs/>
      <w:kern w:val="2"/>
      <w:sz w:val="44"/>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2021-11-09T03:12:00Z</dcterms:created>
  <dc:creator>Administrator</dc:creator>
  <cp:lastModifiedBy>Administrator</cp:lastModifiedBy>
  <dcterms:modified xsi:type="dcterms:W3CDTF">2021-11-09T03:30:07Z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